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773F85">
        <w:rPr>
          <w:rFonts w:ascii="Arial" w:hAnsi="Arial" w:cs="Arial"/>
          <w:b/>
          <w:caps/>
          <w:sz w:val="28"/>
          <w:szCs w:val="28"/>
        </w:rPr>
        <w:t>810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73F85" w:rsidRDefault="00773F8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773F85">
              <w:rPr>
                <w:rFonts w:ascii="Arial" w:hAnsi="Arial" w:cs="Arial"/>
                <w:sz w:val="20"/>
                <w:szCs w:val="20"/>
              </w:rPr>
              <w:t>Solicita a limpeza periódica dos dispositivos de retenção de resíduos sólidos e sedimentos das bocas-de-lobo, situados abaixo da cota inferior do tubo de entrada, bem como solicita a implantação de bueiros ecológicos.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73F85" w:rsidRPr="00773F85" w:rsidRDefault="003A77BE" w:rsidP="00773F8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773F85">
        <w:rPr>
          <w:rFonts w:ascii="Arial" w:hAnsi="Arial" w:cs="Arial"/>
          <w:b/>
        </w:rPr>
        <w:t>INDICAMOS</w:t>
      </w:r>
      <w:r w:rsidRPr="00773F85">
        <w:rPr>
          <w:rFonts w:ascii="Arial" w:hAnsi="Arial" w:cs="Arial"/>
        </w:rPr>
        <w:t xml:space="preserve"> ao Excelentíssimo Senhor Prefeito Municipal de Jacareí, </w:t>
      </w:r>
      <w:r w:rsidR="006F6ACB" w:rsidRPr="00773F85">
        <w:rPr>
          <w:rFonts w:ascii="Arial" w:hAnsi="Arial" w:cs="Arial"/>
        </w:rPr>
        <w:t xml:space="preserve">Doutor </w:t>
      </w:r>
      <w:r w:rsidRPr="00773F85">
        <w:rPr>
          <w:rFonts w:ascii="Arial" w:hAnsi="Arial" w:cs="Arial"/>
        </w:rPr>
        <w:t xml:space="preserve">Izaías José de Santana, sejam tomadas as providências cabíveis visando </w:t>
      </w:r>
      <w:r w:rsidR="009964B8" w:rsidRPr="00773F85">
        <w:rPr>
          <w:rFonts w:ascii="Arial" w:hAnsi="Arial" w:cs="Arial"/>
        </w:rPr>
        <w:t xml:space="preserve">a </w:t>
      </w:r>
      <w:r w:rsidR="00773F85" w:rsidRPr="00773F85">
        <w:rPr>
          <w:rFonts w:ascii="Arial" w:hAnsi="Arial" w:cs="Arial"/>
        </w:rPr>
        <w:t xml:space="preserve">limpeza periódica dos dispositivos de retenção de resíduos sólidos e sedimentos das bocas-de-lobo, situados abaixo da cota inferior do tubo de entrada, bem como solicita a implantação de bueiros ecológicos, </w:t>
      </w:r>
      <w:r w:rsidR="00773F85" w:rsidRPr="00773F85">
        <w:rPr>
          <w:rFonts w:ascii="Arial" w:hAnsi="Arial" w:cs="Arial"/>
        </w:rPr>
        <w:t>podendo ser recolhido manualmente com a retirada da grelha.</w:t>
      </w:r>
    </w:p>
    <w:p w:rsidR="00773F85" w:rsidRPr="00773F85" w:rsidRDefault="00773F85" w:rsidP="00773F85">
      <w:pPr>
        <w:jc w:val="both"/>
        <w:rPr>
          <w:rFonts w:ascii="Arial" w:hAnsi="Arial"/>
          <w:sz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  <w:tab w:val="left" w:pos="3119"/>
        </w:tabs>
        <w:spacing w:after="160"/>
        <w:contextualSpacing/>
        <w:jc w:val="center"/>
        <w:rPr>
          <w:rFonts w:ascii="Calibri" w:hAnsi="Calibri"/>
          <w:sz w:val="28"/>
          <w:szCs w:val="28"/>
        </w:rPr>
      </w:pPr>
      <w:r w:rsidRPr="00773F85">
        <w:rPr>
          <w:rFonts w:ascii="Calibri" w:hAnsi="Calibri"/>
          <w:noProof/>
          <w:sz w:val="28"/>
          <w:szCs w:val="28"/>
        </w:rPr>
        <w:drawing>
          <wp:inline distT="0" distB="0" distL="0" distR="0">
            <wp:extent cx="4776470" cy="1485900"/>
            <wp:effectExtent l="0" t="0" r="5080" b="0"/>
            <wp:docPr id="289" name="Imagem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470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3F85" w:rsidRPr="00773F85" w:rsidRDefault="00773F85" w:rsidP="00773F85">
      <w:pPr>
        <w:shd w:val="clear" w:color="auto" w:fill="FFFFFF"/>
        <w:tabs>
          <w:tab w:val="left" w:pos="1985"/>
          <w:tab w:val="left" w:pos="3119"/>
        </w:tabs>
        <w:spacing w:after="160"/>
        <w:contextualSpacing/>
        <w:jc w:val="center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tabs>
          <w:tab w:val="left" w:pos="1985"/>
        </w:tabs>
        <w:spacing w:line="324" w:lineRule="auto"/>
        <w:jc w:val="both"/>
        <w:rPr>
          <w:rFonts w:ascii="Arial" w:hAnsi="Arial" w:cs="Arial"/>
        </w:rPr>
      </w:pPr>
      <w:r w:rsidRPr="00773F85">
        <w:rPr>
          <w:rFonts w:ascii="Calibri" w:hAnsi="Calibri" w:cs="Arial"/>
          <w:color w:val="252525"/>
          <w:sz w:val="28"/>
          <w:szCs w:val="28"/>
          <w:shd w:val="clear" w:color="auto" w:fill="FFFFFF"/>
        </w:rPr>
        <w:tab/>
      </w:r>
      <w:r w:rsidRPr="00773F85">
        <w:rPr>
          <w:rFonts w:ascii="Arial" w:hAnsi="Arial" w:cs="Arial"/>
          <w:color w:val="252525"/>
          <w:shd w:val="clear" w:color="auto" w:fill="FFFFFF"/>
        </w:rPr>
        <w:t>A</w:t>
      </w:r>
      <w:r w:rsidRPr="00773F85">
        <w:rPr>
          <w:rFonts w:ascii="Arial" w:hAnsi="Arial" w:cs="Arial"/>
        </w:rPr>
        <w:t xml:space="preserve"> retenção dos resíduos e do sedimento impede a transferência desses materiais para o corpo receptor situado a jusante, a limpeza dessas estruturas deve ser realizada pelo menos três vezes ao ano, impedindo que ocorra obstrução da rede principal e alagamento em períodos de chuvas. </w:t>
      </w:r>
    </w:p>
    <w:p w:rsidR="00773F85" w:rsidRPr="00773F85" w:rsidRDefault="00773F85" w:rsidP="00773F85">
      <w:pPr>
        <w:jc w:val="both"/>
        <w:rPr>
          <w:rFonts w:ascii="Calibri" w:hAnsi="Calibri"/>
          <w:sz w:val="28"/>
          <w:szCs w:val="28"/>
        </w:rPr>
      </w:pPr>
      <w:r w:rsidRPr="00773F85">
        <w:rPr>
          <w:rFonts w:ascii="Arial" w:hAnsi="Arial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1080135</wp:posOffset>
            </wp:positionH>
            <wp:positionV relativeFrom="paragraph">
              <wp:posOffset>4954270</wp:posOffset>
            </wp:positionV>
            <wp:extent cx="2842895" cy="2061210"/>
            <wp:effectExtent l="0" t="0" r="0" b="0"/>
            <wp:wrapNone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895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73F85">
        <w:rPr>
          <w:rFonts w:ascii="Arial" w:hAnsi="Arial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3994785</wp:posOffset>
            </wp:positionH>
            <wp:positionV relativeFrom="paragraph">
              <wp:posOffset>4966335</wp:posOffset>
            </wp:positionV>
            <wp:extent cx="2875915" cy="2061210"/>
            <wp:effectExtent l="0" t="0" r="635" b="0"/>
            <wp:wrapNone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915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73F85">
        <w:rPr>
          <w:rFonts w:ascii="Arial" w:hAnsi="Arial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1080135</wp:posOffset>
            </wp:positionH>
            <wp:positionV relativeFrom="paragraph">
              <wp:posOffset>4954270</wp:posOffset>
            </wp:positionV>
            <wp:extent cx="2842895" cy="2061210"/>
            <wp:effectExtent l="0" t="0" r="0" b="0"/>
            <wp:wrapNone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895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73F85">
        <w:rPr>
          <w:rFonts w:ascii="Arial" w:hAnsi="Arial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3994785</wp:posOffset>
            </wp:positionH>
            <wp:positionV relativeFrom="paragraph">
              <wp:posOffset>4966335</wp:posOffset>
            </wp:positionV>
            <wp:extent cx="2875915" cy="2061210"/>
            <wp:effectExtent l="0" t="0" r="635" b="0"/>
            <wp:wrapNone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915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73F85" w:rsidRPr="00773F85" w:rsidRDefault="00773F85" w:rsidP="00773F85">
      <w:pPr>
        <w:jc w:val="center"/>
        <w:rPr>
          <w:rFonts w:ascii="Calibri" w:hAnsi="Calibri"/>
          <w:sz w:val="28"/>
          <w:szCs w:val="28"/>
        </w:rPr>
      </w:pPr>
      <w:r w:rsidRPr="00773F85">
        <w:rPr>
          <w:rFonts w:ascii="Arial" w:hAnsi="Arial"/>
          <w:noProof/>
        </w:rPr>
        <w:drawing>
          <wp:inline distT="0" distB="0" distL="0" distR="0">
            <wp:extent cx="5044440" cy="1805940"/>
            <wp:effectExtent l="0" t="0" r="3810" b="381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F85" w:rsidRPr="00773F85" w:rsidRDefault="00773F85" w:rsidP="00773F85">
      <w:pPr>
        <w:spacing w:line="324" w:lineRule="auto"/>
        <w:jc w:val="both"/>
        <w:rPr>
          <w:rFonts w:ascii="Arial" w:hAnsi="Arial" w:cs="Arial"/>
        </w:rPr>
      </w:pPr>
    </w:p>
    <w:p w:rsidR="00773F85" w:rsidRPr="00773F85" w:rsidRDefault="00773F85" w:rsidP="00773F85">
      <w:pPr>
        <w:tabs>
          <w:tab w:val="left" w:pos="1985"/>
        </w:tabs>
        <w:spacing w:line="324" w:lineRule="auto"/>
        <w:jc w:val="both"/>
        <w:rPr>
          <w:rFonts w:ascii="Arial" w:hAnsi="Arial" w:cs="Arial"/>
        </w:rPr>
      </w:pPr>
      <w:r w:rsidRPr="00773F85">
        <w:rPr>
          <w:rFonts w:ascii="Arial" w:hAnsi="Arial" w:cs="Arial"/>
        </w:rPr>
        <w:tab/>
        <w:t>Aproveitando da oportunidade, indicamos a Vossa Excelência, que considere a possibilidade da implantação de bueiros ecológicos no município de Jacareí. O "Bueiro Ecológico" é um conjunto de recipientes desenvolvidos para facilitar o armazenamento dos resíduos sólidos jogados nas vias públicas que, depois de cheio, são recolhidos e enviados ao destino de reciclagem, a ser definido pela Secretaria de Meio Ambiente.</w:t>
      </w:r>
    </w:p>
    <w:p w:rsidR="00773F85" w:rsidRPr="00773F85" w:rsidRDefault="00773F85" w:rsidP="00773F85">
      <w:pPr>
        <w:tabs>
          <w:tab w:val="left" w:pos="1985"/>
        </w:tabs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tabs>
          <w:tab w:val="left" w:pos="1985"/>
        </w:tabs>
        <w:jc w:val="both"/>
        <w:rPr>
          <w:rFonts w:ascii="Calibri" w:hAnsi="Calibri"/>
        </w:rPr>
      </w:pPr>
      <w:r w:rsidRPr="00773F85">
        <w:rPr>
          <w:rFonts w:ascii="Calibri" w:hAnsi="Calibri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3179445</wp:posOffset>
            </wp:positionH>
            <wp:positionV relativeFrom="paragraph">
              <wp:posOffset>17780</wp:posOffset>
            </wp:positionV>
            <wp:extent cx="2831465" cy="2060575"/>
            <wp:effectExtent l="0" t="0" r="6985" b="0"/>
            <wp:wrapNone/>
            <wp:docPr id="26" name="Imagem 26" descr="Imagem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m relacionad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65" cy="206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Pr="00773F85">
        <w:rPr>
          <w:rFonts w:ascii="Calibri" w:hAnsi="Calibri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39370</wp:posOffset>
            </wp:positionV>
            <wp:extent cx="2719070" cy="2038985"/>
            <wp:effectExtent l="0" t="0" r="5080" b="0"/>
            <wp:wrapNone/>
            <wp:docPr id="25" name="Imagem 25" descr="Imagem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m relacionad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70" cy="203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773F85" w:rsidRPr="00773F85" w:rsidRDefault="00773F85" w:rsidP="00773F85">
      <w:pPr>
        <w:tabs>
          <w:tab w:val="left" w:pos="1985"/>
        </w:tabs>
        <w:jc w:val="both"/>
        <w:rPr>
          <w:rFonts w:ascii="Calibri" w:hAnsi="Calibri"/>
        </w:rPr>
      </w:pPr>
    </w:p>
    <w:p w:rsidR="00773F85" w:rsidRPr="00773F85" w:rsidRDefault="00773F85" w:rsidP="00773F85">
      <w:pPr>
        <w:tabs>
          <w:tab w:val="left" w:pos="1985"/>
        </w:tabs>
        <w:jc w:val="both"/>
        <w:rPr>
          <w:rFonts w:ascii="Calibri" w:hAnsi="Calibri"/>
        </w:rPr>
      </w:pPr>
    </w:p>
    <w:p w:rsidR="00773F85" w:rsidRPr="00773F85" w:rsidRDefault="00773F85" w:rsidP="00773F85">
      <w:pPr>
        <w:tabs>
          <w:tab w:val="left" w:pos="1985"/>
        </w:tabs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  <w:r w:rsidRPr="00773F85">
        <w:rPr>
          <w:rFonts w:ascii="Calibri" w:hAnsi="Calibri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1430020</wp:posOffset>
            </wp:positionH>
            <wp:positionV relativeFrom="paragraph">
              <wp:posOffset>220980</wp:posOffset>
            </wp:positionV>
            <wp:extent cx="3014980" cy="2545715"/>
            <wp:effectExtent l="0" t="0" r="0" b="6985"/>
            <wp:wrapNone/>
            <wp:docPr id="24" name="Imagem 24" descr="Imagem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m relacionad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980" cy="254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shd w:val="clear" w:color="auto" w:fill="FFFFFF"/>
        <w:tabs>
          <w:tab w:val="left" w:pos="1985"/>
        </w:tabs>
        <w:spacing w:before="100" w:beforeAutospacing="1" w:after="100" w:afterAutospacing="1"/>
        <w:jc w:val="both"/>
        <w:rPr>
          <w:rFonts w:ascii="Calibri" w:hAnsi="Calibri"/>
          <w:sz w:val="28"/>
          <w:szCs w:val="28"/>
        </w:rPr>
      </w:pPr>
    </w:p>
    <w:p w:rsidR="00773F85" w:rsidRPr="00773F85" w:rsidRDefault="00773F85" w:rsidP="00773F85">
      <w:pPr>
        <w:tabs>
          <w:tab w:val="left" w:pos="1985"/>
          <w:tab w:val="left" w:pos="2552"/>
        </w:tabs>
        <w:jc w:val="both"/>
        <w:rPr>
          <w:rFonts w:ascii="Calibri" w:hAnsi="Calibri" w:cs="Arial"/>
          <w:sz w:val="28"/>
          <w:szCs w:val="28"/>
        </w:rPr>
      </w:pPr>
      <w:r w:rsidRPr="00773F85">
        <w:rPr>
          <w:rFonts w:ascii="Calibri" w:hAnsi="Calibri"/>
          <w:sz w:val="28"/>
          <w:szCs w:val="28"/>
        </w:rPr>
        <w:tab/>
      </w:r>
      <w:r w:rsidRPr="00773F85">
        <w:rPr>
          <w:rFonts w:ascii="Calibri" w:hAnsi="Calibri" w:cs="Arial"/>
          <w:sz w:val="28"/>
          <w:szCs w:val="28"/>
        </w:rPr>
        <w:t>Diante do exposto, mui respeitosamente acionamos a Administração Municipal e agradecemos por seu empenho para que a situação seja devidamente considerada e atendida.</w:t>
      </w:r>
    </w:p>
    <w:p w:rsidR="0050288E" w:rsidRDefault="0050288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</w:p>
    <w:p w:rsidR="0050288E" w:rsidRPr="00691CF5" w:rsidRDefault="0050288E" w:rsidP="0050288E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</w:p>
    <w:p w:rsidR="00773F85" w:rsidRDefault="00773F85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73F85" w:rsidRDefault="00773F85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73F85" w:rsidRDefault="00773F85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73F85">
        <w:rPr>
          <w:rFonts w:ascii="Arial" w:hAnsi="Arial" w:cs="Arial"/>
        </w:rPr>
        <w:t>28</w:t>
      </w:r>
      <w:r w:rsidR="00695F4E">
        <w:rPr>
          <w:rFonts w:ascii="Arial" w:hAnsi="Arial" w:cs="Arial"/>
        </w:rPr>
        <w:t xml:space="preserve"> de </w:t>
      </w:r>
      <w:r w:rsidR="00773F85">
        <w:rPr>
          <w:rFonts w:ascii="Arial" w:hAnsi="Arial" w:cs="Arial"/>
        </w:rPr>
        <w:t>março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73F85" w:rsidRDefault="00773F85" w:rsidP="00773F85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773F85" w:rsidRPr="00A34F2C" w:rsidRDefault="00773F85" w:rsidP="00773F85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773F85" w:rsidRPr="00A34F2C" w:rsidRDefault="00773F85" w:rsidP="00773F85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Líder do </w:t>
      </w:r>
      <w:r w:rsidRPr="00A34F2C">
        <w:rPr>
          <w:rFonts w:ascii="Arial" w:hAnsi="Arial" w:cs="Arial"/>
        </w:rPr>
        <w:t>P</w:t>
      </w:r>
      <w:r>
        <w:rPr>
          <w:rFonts w:ascii="Arial" w:hAnsi="Arial" w:cs="Arial"/>
        </w:rPr>
        <w:t>SB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022102" w:rsidSect="007D39FD">
      <w:headerReference w:type="default" r:id="rId15"/>
      <w:footerReference w:type="default" r:id="rId16"/>
      <w:headerReference w:type="first" r:id="rId17"/>
      <w:footerReference w:type="first" r:id="rId18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0BE8" w:rsidRDefault="00E30BE8">
      <w:r>
        <w:separator/>
      </w:r>
    </w:p>
  </w:endnote>
  <w:endnote w:type="continuationSeparator" w:id="0">
    <w:p w:rsidR="00E30BE8" w:rsidRDefault="00E30B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0BE8" w:rsidRDefault="00E30BE8">
      <w:r>
        <w:separator/>
      </w:r>
    </w:p>
  </w:footnote>
  <w:footnote w:type="continuationSeparator" w:id="0">
    <w:p w:rsidR="00E30BE8" w:rsidRDefault="00E30BE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73F85">
      <w:rPr>
        <w:rFonts w:ascii="Arial" w:hAnsi="Arial" w:cs="Arial"/>
        <w:b/>
        <w:sz w:val="20"/>
        <w:szCs w:val="20"/>
        <w:u w:val="single"/>
      </w:rPr>
      <w:t>810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773F85">
      <w:rPr>
        <w:rFonts w:ascii="Arial" w:hAnsi="Arial" w:cs="Arial"/>
        <w:b/>
        <w:sz w:val="20"/>
        <w:szCs w:val="20"/>
        <w:u w:val="single"/>
      </w:rPr>
      <w:t xml:space="preserve"> – Vereador Sônia Patas da Amizade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642A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642A4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85150"/>
    <w:rsid w:val="00487D64"/>
    <w:rsid w:val="00493115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649DA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3F85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642A4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30BE8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28EA58-018E-4BFD-8E41-7A19072F8F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11</TotalTime>
  <Pages>3</Pages>
  <Words>278</Words>
  <Characters>1506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1781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2018-03-27T12:31:00Z</cp:lastPrinted>
  <dcterms:created xsi:type="dcterms:W3CDTF">2018-03-27T12:21:00Z</dcterms:created>
  <dcterms:modified xsi:type="dcterms:W3CDTF">2018-03-27T12:33:00Z</dcterms:modified>
</cp:coreProperties>
</file>